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9E8B" w14:textId="7B37092D" w:rsidR="00B75F2D" w:rsidRDefault="00B75F2D" w:rsidP="00B75F2D">
      <w:pPr>
        <w:jc w:val="center"/>
        <w:rPr>
          <w:vertAlign w:val="subscript"/>
        </w:rPr>
      </w:pPr>
    </w:p>
    <w:p w14:paraId="7252C2AC" w14:textId="0967FCA9" w:rsidR="00B75F2D" w:rsidRDefault="00B75F2D" w:rsidP="00D4745C">
      <w:pPr>
        <w:pStyle w:val="NoSpacing"/>
        <w:ind w:left="2880"/>
        <w:jc w:val="both"/>
        <w:rPr>
          <w:rFonts w:asciiTheme="minorHAnsi" w:hAnsiTheme="minorHAnsi" w:cstheme="minorHAnsi"/>
          <w:b/>
        </w:rPr>
      </w:pPr>
      <w:r>
        <w:rPr>
          <w:sz w:val="28"/>
          <w:szCs w:val="28"/>
          <w:vertAlign w:val="subscript"/>
        </w:rPr>
        <w:t xml:space="preserve">  </w:t>
      </w:r>
      <w:r w:rsidR="00EB2E40">
        <w:rPr>
          <w:sz w:val="28"/>
          <w:szCs w:val="28"/>
          <w:vertAlign w:val="subscript"/>
        </w:rPr>
        <w:tab/>
      </w:r>
    </w:p>
    <w:p w14:paraId="4F2AB679" w14:textId="5C62A908" w:rsidR="00DA100D" w:rsidRDefault="00D4745C" w:rsidP="00D22143">
      <w:pPr>
        <w:spacing w:after="160" w:line="259" w:lineRule="auto"/>
        <w:rPr>
          <w:rFonts w:asciiTheme="minorHAnsi" w:hAnsiTheme="minorHAnsi" w:cstheme="minorHAnsi"/>
          <w:b/>
          <w:sz w:val="96"/>
          <w:szCs w:val="96"/>
        </w:rPr>
      </w:pPr>
      <w:r w:rsidRPr="00371122">
        <w:rPr>
          <w:noProof/>
          <w:sz w:val="16"/>
          <w:szCs w:val="16"/>
          <w:lang w:eastAsia="en-GB"/>
        </w:rPr>
        <w:drawing>
          <wp:inline distT="0" distB="0" distL="0" distR="0" wp14:anchorId="4FFB8514" wp14:editId="6C30EB64">
            <wp:extent cx="1548000" cy="728914"/>
            <wp:effectExtent l="0" t="0" r="0" b="0"/>
            <wp:docPr id="1" name="Picture 1" descr="C:\Users\belto_000\Documents\Business Administrator\BPS_Logo201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to_000\Documents\Business Administrator\BPS_Logo2017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000" cy="728914"/>
                    </a:xfrm>
                    <a:prstGeom prst="rect">
                      <a:avLst/>
                    </a:prstGeom>
                    <a:noFill/>
                    <a:ln>
                      <a:noFill/>
                    </a:ln>
                  </pic:spPr>
                </pic:pic>
              </a:graphicData>
            </a:graphic>
          </wp:inline>
        </w:drawing>
      </w:r>
    </w:p>
    <w:p w14:paraId="13AC87E7" w14:textId="77777777" w:rsidR="00CE0F2F" w:rsidRDefault="00CE0F2F" w:rsidP="00CE0F2F">
      <w:pPr>
        <w:rPr>
          <w:rFonts w:ascii="Calibri" w:hAnsi="Calibri"/>
          <w:sz w:val="22"/>
          <w:szCs w:val="22"/>
        </w:rPr>
      </w:pPr>
    </w:p>
    <w:p w14:paraId="4EEC9626" w14:textId="5D4AA519" w:rsidR="00CE0F2F" w:rsidRDefault="00CE0F2F" w:rsidP="00CE0F2F">
      <w:pPr>
        <w:rPr>
          <w:rFonts w:ascii="Calibri" w:hAnsi="Calibri"/>
          <w:b/>
          <w:sz w:val="22"/>
          <w:szCs w:val="22"/>
        </w:rPr>
      </w:pPr>
      <w:r>
        <w:rPr>
          <w:rFonts w:ascii="Calibri" w:hAnsi="Calibri"/>
          <w:b/>
          <w:sz w:val="22"/>
          <w:szCs w:val="22"/>
        </w:rPr>
        <w:t>Po</w:t>
      </w:r>
      <w:r w:rsidRPr="00C9752E">
        <w:rPr>
          <w:rFonts w:ascii="Calibri" w:hAnsi="Calibri"/>
          <w:b/>
          <w:sz w:val="22"/>
          <w:szCs w:val="22"/>
        </w:rPr>
        <w:t xml:space="preserve">licy on Behaviour Management </w:t>
      </w:r>
    </w:p>
    <w:p w14:paraId="5CE657E6" w14:textId="77777777" w:rsidR="00CE0F2F" w:rsidRPr="00C9752E" w:rsidRDefault="00CE0F2F" w:rsidP="00CE0F2F">
      <w:pPr>
        <w:rPr>
          <w:rFonts w:ascii="Calibri" w:hAnsi="Calibri"/>
          <w:b/>
          <w:bCs/>
          <w:sz w:val="22"/>
          <w:szCs w:val="22"/>
        </w:rPr>
      </w:pPr>
    </w:p>
    <w:p w14:paraId="65491E19"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It is central to the p</w:t>
      </w:r>
      <w:r>
        <w:rPr>
          <w:rFonts w:ascii="Calibri" w:hAnsi="Calibri"/>
          <w:b w:val="0"/>
          <w:bCs w:val="0"/>
          <w:sz w:val="22"/>
          <w:szCs w:val="22"/>
        </w:rPr>
        <w:t>hilosophy of Belton Pre-school</w:t>
      </w:r>
      <w:r w:rsidRPr="00DC3642">
        <w:rPr>
          <w:rFonts w:ascii="Calibri" w:hAnsi="Calibri"/>
          <w:b w:val="0"/>
          <w:bCs w:val="0"/>
          <w:sz w:val="22"/>
          <w:szCs w:val="22"/>
        </w:rPr>
        <w:t xml:space="preserve"> that all staff should be very positive at all times towards the children, toward</w:t>
      </w:r>
      <w:r>
        <w:rPr>
          <w:rFonts w:ascii="Calibri" w:hAnsi="Calibri"/>
          <w:b w:val="0"/>
          <w:bCs w:val="0"/>
          <w:sz w:val="22"/>
          <w:szCs w:val="22"/>
        </w:rPr>
        <w:t>s each other and towards the pre-school</w:t>
      </w:r>
      <w:r w:rsidRPr="00DC3642">
        <w:rPr>
          <w:rFonts w:ascii="Calibri" w:hAnsi="Calibri"/>
          <w:b w:val="0"/>
          <w:bCs w:val="0"/>
          <w:sz w:val="22"/>
          <w:szCs w:val="22"/>
        </w:rPr>
        <w:t>. Any issues or problems arising with children, other members of staff or parents should be discussed in pri</w:t>
      </w:r>
      <w:r>
        <w:rPr>
          <w:rFonts w:ascii="Calibri" w:hAnsi="Calibri"/>
          <w:b w:val="0"/>
          <w:bCs w:val="0"/>
          <w:sz w:val="22"/>
          <w:szCs w:val="22"/>
        </w:rPr>
        <w:t>vate with the manager of Belton Pre-school</w:t>
      </w:r>
      <w:r w:rsidRPr="00DC3642">
        <w:rPr>
          <w:rFonts w:ascii="Calibri" w:hAnsi="Calibri"/>
          <w:b w:val="0"/>
          <w:bCs w:val="0"/>
          <w:sz w:val="22"/>
          <w:szCs w:val="22"/>
        </w:rPr>
        <w:t>. The passing of negative comments about parents, other staff or children is not acceptable in any form.</w:t>
      </w:r>
    </w:p>
    <w:p w14:paraId="41148D4F" w14:textId="77777777" w:rsidR="00CE0F2F" w:rsidRPr="00DC3642" w:rsidRDefault="00CE0F2F" w:rsidP="00CE0F2F">
      <w:pPr>
        <w:pStyle w:val="BodyText"/>
        <w:rPr>
          <w:rFonts w:ascii="Calibri" w:hAnsi="Calibri"/>
          <w:b w:val="0"/>
          <w:bCs w:val="0"/>
          <w:sz w:val="22"/>
          <w:szCs w:val="22"/>
        </w:rPr>
      </w:pPr>
    </w:p>
    <w:p w14:paraId="4C7DDC93"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We recognise that children will pick up inappropriate language and may use this in an inappropriate manner (for example racial comments) without realising this may be the case. If this happens the parent must be contacted immediately, and the difficulty pointed out. The parent must be requested to work with the child to show the child that the comments the child has made a</w:t>
      </w:r>
      <w:r>
        <w:rPr>
          <w:rFonts w:ascii="Calibri" w:hAnsi="Calibri"/>
          <w:b w:val="0"/>
          <w:bCs w:val="0"/>
          <w:sz w:val="22"/>
          <w:szCs w:val="22"/>
        </w:rPr>
        <w:t>re not acceptable within the pre-school</w:t>
      </w:r>
      <w:r w:rsidRPr="00DC3642">
        <w:rPr>
          <w:rFonts w:ascii="Calibri" w:hAnsi="Calibri"/>
          <w:b w:val="0"/>
          <w:bCs w:val="0"/>
          <w:sz w:val="22"/>
          <w:szCs w:val="22"/>
        </w:rPr>
        <w:t>.</w:t>
      </w:r>
    </w:p>
    <w:p w14:paraId="1383DB2E" w14:textId="77777777" w:rsidR="00CE0F2F" w:rsidRPr="00DC3642" w:rsidRDefault="00CE0F2F" w:rsidP="00CE0F2F">
      <w:pPr>
        <w:pStyle w:val="BodyText"/>
        <w:rPr>
          <w:rFonts w:ascii="Calibri" w:hAnsi="Calibri"/>
          <w:b w:val="0"/>
          <w:bCs w:val="0"/>
          <w:sz w:val="22"/>
          <w:szCs w:val="22"/>
        </w:rPr>
      </w:pPr>
    </w:p>
    <w:p w14:paraId="447C3D24"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Where the parent refuses to accept that the child has made these comments or seeks to justify the comments on the grounds that they are valid, or just “child talk”, and that the child “doesn’t really mean it” staff must insist that action is taken to stop the child behaving in this way, and that the justifications or excuses are not acceptable.</w:t>
      </w:r>
    </w:p>
    <w:p w14:paraId="6D426837" w14:textId="77777777" w:rsidR="00CE0F2F" w:rsidRPr="00DC3642" w:rsidRDefault="00CE0F2F" w:rsidP="00CE0F2F">
      <w:pPr>
        <w:pStyle w:val="BodyText"/>
        <w:rPr>
          <w:rFonts w:ascii="Calibri" w:hAnsi="Calibri"/>
          <w:b w:val="0"/>
          <w:bCs w:val="0"/>
          <w:sz w:val="22"/>
          <w:szCs w:val="22"/>
        </w:rPr>
      </w:pPr>
    </w:p>
    <w:p w14:paraId="27A4F387"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The incident must be written down in the child behaviour incident book.</w:t>
      </w:r>
      <w:r>
        <w:rPr>
          <w:rFonts w:ascii="Calibri" w:hAnsi="Calibri"/>
          <w:b w:val="0"/>
          <w:bCs w:val="0"/>
          <w:sz w:val="22"/>
          <w:szCs w:val="22"/>
        </w:rPr>
        <w:t xml:space="preserve"> </w:t>
      </w:r>
      <w:r w:rsidRPr="00DC3642">
        <w:rPr>
          <w:rFonts w:ascii="Calibri" w:hAnsi="Calibri"/>
          <w:b w:val="0"/>
          <w:bCs w:val="0"/>
          <w:sz w:val="22"/>
          <w:szCs w:val="22"/>
        </w:rPr>
        <w:t>If the child shows no sign of improvement in their behaviour the child’s parents must be sent a written warning, explicitly stating what the child is saying and that it is unacceptable and warning the parent that the chi</w:t>
      </w:r>
      <w:r>
        <w:rPr>
          <w:rFonts w:ascii="Calibri" w:hAnsi="Calibri"/>
          <w:b w:val="0"/>
          <w:bCs w:val="0"/>
          <w:sz w:val="22"/>
          <w:szCs w:val="22"/>
        </w:rPr>
        <w:t>ld will be excluded from Belton Pre-school</w:t>
      </w:r>
      <w:r w:rsidRPr="00DC3642">
        <w:rPr>
          <w:rFonts w:ascii="Calibri" w:hAnsi="Calibri"/>
          <w:b w:val="0"/>
          <w:bCs w:val="0"/>
          <w:sz w:val="22"/>
          <w:szCs w:val="22"/>
        </w:rPr>
        <w:t xml:space="preserve"> if the behaviour does not stop within a set period.</w:t>
      </w:r>
    </w:p>
    <w:p w14:paraId="7E1F4AF2" w14:textId="77777777" w:rsidR="00CE0F2F" w:rsidRPr="00DC3642" w:rsidRDefault="00CE0F2F" w:rsidP="00CE0F2F">
      <w:pPr>
        <w:pStyle w:val="BodyText"/>
        <w:rPr>
          <w:rFonts w:ascii="Calibri" w:hAnsi="Calibri"/>
          <w:b w:val="0"/>
          <w:bCs w:val="0"/>
          <w:sz w:val="22"/>
          <w:szCs w:val="22"/>
        </w:rPr>
      </w:pPr>
    </w:p>
    <w:p w14:paraId="118B1C01" w14:textId="77777777" w:rsidR="00CE0F2F" w:rsidRPr="00DC3642" w:rsidRDefault="00CE0F2F" w:rsidP="00CE0F2F">
      <w:pPr>
        <w:pStyle w:val="BodyText"/>
        <w:rPr>
          <w:rFonts w:ascii="Calibri" w:hAnsi="Calibri"/>
          <w:b w:val="0"/>
          <w:bCs w:val="0"/>
          <w:sz w:val="22"/>
          <w:szCs w:val="22"/>
        </w:rPr>
      </w:pPr>
      <w:r>
        <w:rPr>
          <w:rFonts w:ascii="Calibri" w:hAnsi="Calibri"/>
          <w:b w:val="0"/>
          <w:bCs w:val="0"/>
          <w:sz w:val="22"/>
          <w:szCs w:val="22"/>
        </w:rPr>
        <w:t>Belton Pre-school</w:t>
      </w:r>
      <w:r w:rsidRPr="00DC3642">
        <w:rPr>
          <w:rFonts w:ascii="Calibri" w:hAnsi="Calibri"/>
          <w:b w:val="0"/>
          <w:bCs w:val="0"/>
          <w:sz w:val="22"/>
          <w:szCs w:val="22"/>
        </w:rPr>
        <w:t xml:space="preserve"> will endeavour to work and support the family and child using various strategies to distract the child and give praise/rewards for improvements. However, if the behaviour shows no sign of improving and other children’s safety and </w:t>
      </w:r>
      <w:r>
        <w:rPr>
          <w:rFonts w:ascii="Calibri" w:hAnsi="Calibri"/>
          <w:b w:val="0"/>
          <w:bCs w:val="0"/>
          <w:sz w:val="22"/>
          <w:szCs w:val="22"/>
        </w:rPr>
        <w:t>wellbeing are a concern, the pre-school</w:t>
      </w:r>
      <w:r w:rsidRPr="00DC3642">
        <w:rPr>
          <w:rFonts w:ascii="Calibri" w:hAnsi="Calibri"/>
          <w:b w:val="0"/>
          <w:bCs w:val="0"/>
          <w:sz w:val="22"/>
          <w:szCs w:val="22"/>
        </w:rPr>
        <w:t xml:space="preserve"> will have no alternative but to exclude the child.  Please note that this action will be only taken as a last resort.</w:t>
      </w:r>
    </w:p>
    <w:p w14:paraId="20BE1008" w14:textId="77777777" w:rsidR="00CE0F2F" w:rsidRPr="00DC3642" w:rsidRDefault="00CE0F2F" w:rsidP="00CE0F2F">
      <w:pPr>
        <w:pStyle w:val="BodyText"/>
        <w:rPr>
          <w:rFonts w:ascii="Calibri" w:hAnsi="Calibri"/>
          <w:b w:val="0"/>
          <w:bCs w:val="0"/>
          <w:sz w:val="22"/>
          <w:szCs w:val="22"/>
        </w:rPr>
      </w:pPr>
    </w:p>
    <w:p w14:paraId="3679C931"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Unacceptable verbal behaviour within this context includes any form of racist comments, verbal bullying and swearing.</w:t>
      </w:r>
      <w:r>
        <w:rPr>
          <w:rFonts w:ascii="Calibri" w:hAnsi="Calibri"/>
          <w:b w:val="0"/>
          <w:bCs w:val="0"/>
          <w:sz w:val="22"/>
          <w:szCs w:val="22"/>
        </w:rPr>
        <w:t xml:space="preserve"> </w:t>
      </w:r>
      <w:r w:rsidRPr="00DC3642">
        <w:rPr>
          <w:rFonts w:ascii="Calibri" w:hAnsi="Calibri"/>
          <w:b w:val="0"/>
          <w:bCs w:val="0"/>
          <w:sz w:val="22"/>
          <w:szCs w:val="22"/>
        </w:rPr>
        <w:t>Unacceptable physical behaviour will be dealt with in the same way.</w:t>
      </w:r>
    </w:p>
    <w:p w14:paraId="79281ECF" w14:textId="77777777" w:rsidR="00CE0F2F" w:rsidRPr="00DC3642" w:rsidRDefault="00CE0F2F" w:rsidP="00CE0F2F">
      <w:pPr>
        <w:pStyle w:val="BodyText"/>
        <w:rPr>
          <w:rFonts w:ascii="Calibri" w:hAnsi="Calibri"/>
          <w:b w:val="0"/>
          <w:bCs w:val="0"/>
          <w:sz w:val="22"/>
          <w:szCs w:val="22"/>
        </w:rPr>
      </w:pPr>
    </w:p>
    <w:p w14:paraId="1332EC61"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We have a “No Smacking policy and staff will respond calmly and reasonably to the children. We aim for social education rather than confrontation.</w:t>
      </w:r>
    </w:p>
    <w:p w14:paraId="23A2FE69" w14:textId="77777777" w:rsidR="00CE0F2F" w:rsidRPr="00DC3642" w:rsidRDefault="00CE0F2F" w:rsidP="00CE0F2F">
      <w:pPr>
        <w:pStyle w:val="BodyText"/>
        <w:rPr>
          <w:rFonts w:ascii="Calibri" w:hAnsi="Calibri"/>
          <w:b w:val="0"/>
          <w:bCs w:val="0"/>
          <w:sz w:val="22"/>
          <w:szCs w:val="22"/>
        </w:rPr>
      </w:pPr>
    </w:p>
    <w:p w14:paraId="3F06CC53" w14:textId="77777777" w:rsidR="00CE0F2F" w:rsidRPr="00DC3642" w:rsidRDefault="00CE0F2F" w:rsidP="00CE0F2F">
      <w:pPr>
        <w:pStyle w:val="BodyText"/>
        <w:rPr>
          <w:rFonts w:ascii="Calibri" w:hAnsi="Calibri"/>
          <w:b w:val="0"/>
          <w:bCs w:val="0"/>
          <w:sz w:val="22"/>
          <w:szCs w:val="22"/>
        </w:rPr>
      </w:pPr>
      <w:proofErr w:type="gramStart"/>
      <w:r>
        <w:rPr>
          <w:rFonts w:ascii="Calibri" w:hAnsi="Calibri"/>
          <w:b w:val="0"/>
          <w:bCs w:val="0"/>
          <w:sz w:val="22"/>
          <w:szCs w:val="22"/>
        </w:rPr>
        <w:t>Staff at Belton Pre-school</w:t>
      </w:r>
      <w:r w:rsidRPr="00DC3642">
        <w:rPr>
          <w:rFonts w:ascii="Calibri" w:hAnsi="Calibri"/>
          <w:b w:val="0"/>
          <w:bCs w:val="0"/>
          <w:sz w:val="22"/>
          <w:szCs w:val="22"/>
        </w:rPr>
        <w:t xml:space="preserve"> are</w:t>
      </w:r>
      <w:proofErr w:type="gramEnd"/>
      <w:r w:rsidRPr="00DC3642">
        <w:rPr>
          <w:rFonts w:ascii="Calibri" w:hAnsi="Calibri"/>
          <w:b w:val="0"/>
          <w:bCs w:val="0"/>
          <w:sz w:val="22"/>
          <w:szCs w:val="22"/>
        </w:rPr>
        <w:t xml:space="preserve"> committed to using positive techniques to modify unacceptable behaviour. Techniques such as redirecting children, early intervention to prevent disagreements children cannot handle, anticipation of and elimination of potential problems with equipment, timetabling and so on.</w:t>
      </w:r>
    </w:p>
    <w:p w14:paraId="02D95F40" w14:textId="77777777" w:rsidR="00CE0F2F" w:rsidRPr="00DC3642" w:rsidRDefault="00CE0F2F" w:rsidP="00CE0F2F">
      <w:pPr>
        <w:pStyle w:val="BodyText"/>
        <w:rPr>
          <w:rFonts w:ascii="Calibri" w:hAnsi="Calibri"/>
          <w:b w:val="0"/>
          <w:bCs w:val="0"/>
          <w:sz w:val="22"/>
          <w:szCs w:val="22"/>
        </w:rPr>
      </w:pPr>
    </w:p>
    <w:p w14:paraId="6827DE95"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When applying sanctions, the age and stage of development of the child will be taken into consideration. Sanctions will be given at the time and be relevant to the action or actions and be fair. Staff will always explain clearly to a child why their behaviour is unacceptable and the reasons for applying the particular sanction.</w:t>
      </w:r>
    </w:p>
    <w:p w14:paraId="5C92ED25" w14:textId="77777777" w:rsidR="00CE0F2F" w:rsidRPr="00DC3642" w:rsidRDefault="00CE0F2F" w:rsidP="00CE0F2F">
      <w:pPr>
        <w:pStyle w:val="BodyText"/>
        <w:rPr>
          <w:rFonts w:ascii="Calibri" w:hAnsi="Calibri"/>
          <w:b w:val="0"/>
          <w:bCs w:val="0"/>
          <w:sz w:val="22"/>
          <w:szCs w:val="22"/>
        </w:rPr>
      </w:pPr>
    </w:p>
    <w:p w14:paraId="0BA08E52"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If a child’s behaviour is causing concern the parent will be involved and agreed course of action taken to enable the child to progress and develop. Physical punishment of any sort is forbidden as in depriving a child or forcing a child to consume food or drink and humiliating or frightening a child by a member of staff will result in disciplinary procedures.</w:t>
      </w:r>
    </w:p>
    <w:p w14:paraId="29808627" w14:textId="77777777" w:rsidR="00CE0F2F" w:rsidRDefault="00CE0F2F" w:rsidP="00CE0F2F">
      <w:pPr>
        <w:pStyle w:val="BodyText"/>
        <w:rPr>
          <w:rFonts w:ascii="Calibri" w:hAnsi="Calibri"/>
          <w:b w:val="0"/>
          <w:bCs w:val="0"/>
          <w:sz w:val="22"/>
          <w:szCs w:val="22"/>
        </w:rPr>
      </w:pPr>
    </w:p>
    <w:p w14:paraId="0D0014D8" w14:textId="77777777" w:rsidR="00CE0F2F" w:rsidRDefault="00CE0F2F" w:rsidP="00CE0F2F">
      <w:pPr>
        <w:pStyle w:val="BodyText"/>
        <w:rPr>
          <w:rFonts w:ascii="Calibri" w:hAnsi="Calibri"/>
          <w:b w:val="0"/>
          <w:bCs w:val="0"/>
          <w:sz w:val="22"/>
          <w:szCs w:val="22"/>
        </w:rPr>
      </w:pPr>
    </w:p>
    <w:p w14:paraId="2019ABA4" w14:textId="77777777" w:rsidR="00CE0F2F" w:rsidRPr="00EC1325" w:rsidRDefault="00CE0F2F" w:rsidP="00CE0F2F">
      <w:pPr>
        <w:pStyle w:val="BodyText"/>
        <w:rPr>
          <w:rFonts w:ascii="Calibri" w:hAnsi="Calibri"/>
          <w:sz w:val="22"/>
          <w:szCs w:val="22"/>
        </w:rPr>
      </w:pPr>
      <w:r>
        <w:rPr>
          <w:rFonts w:ascii="Calibri" w:hAnsi="Calibri"/>
          <w:sz w:val="22"/>
          <w:szCs w:val="22"/>
        </w:rPr>
        <w:t>Pr</w:t>
      </w:r>
      <w:r w:rsidRPr="00EC1325">
        <w:rPr>
          <w:rFonts w:ascii="Calibri" w:hAnsi="Calibri"/>
          <w:sz w:val="22"/>
          <w:szCs w:val="22"/>
        </w:rPr>
        <w:t>ocedure for dealing with unacceptable behaviour</w:t>
      </w:r>
    </w:p>
    <w:p w14:paraId="13DA7E55" w14:textId="77777777" w:rsidR="00CE0F2F" w:rsidRPr="00DC3642" w:rsidRDefault="00CE0F2F" w:rsidP="00CE0F2F">
      <w:pPr>
        <w:pStyle w:val="BodyText"/>
        <w:rPr>
          <w:rFonts w:ascii="Calibri" w:hAnsi="Calibri"/>
          <w:sz w:val="22"/>
          <w:szCs w:val="22"/>
          <w:u w:val="single"/>
        </w:rPr>
      </w:pPr>
    </w:p>
    <w:p w14:paraId="402D4EDB"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A copy of this should be signed by each contracting parent to signify their agreement.</w:t>
      </w:r>
    </w:p>
    <w:p w14:paraId="25370871" w14:textId="77777777" w:rsidR="00CE0F2F" w:rsidRPr="00DC3642" w:rsidRDefault="00CE0F2F" w:rsidP="00CE0F2F">
      <w:pPr>
        <w:pStyle w:val="BodyText"/>
        <w:rPr>
          <w:rFonts w:ascii="Calibri" w:hAnsi="Calibri"/>
          <w:b w:val="0"/>
          <w:bCs w:val="0"/>
          <w:sz w:val="22"/>
          <w:szCs w:val="22"/>
        </w:rPr>
      </w:pPr>
    </w:p>
    <w:p w14:paraId="4B4BAB92"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Unacceptable behaviour within this context includes any form of racist comments, verbal bullying and swearing. Any unacceptable behaviour by a child will be dealt with by staff in the following way:</w:t>
      </w:r>
    </w:p>
    <w:p w14:paraId="3101D5AF" w14:textId="77777777" w:rsidR="00CE0F2F" w:rsidRPr="00DC3642" w:rsidRDefault="00CE0F2F" w:rsidP="00CE0F2F">
      <w:pPr>
        <w:pStyle w:val="BodyText"/>
        <w:rPr>
          <w:rFonts w:ascii="Calibri" w:hAnsi="Calibri"/>
          <w:b w:val="0"/>
          <w:bCs w:val="0"/>
          <w:sz w:val="22"/>
          <w:szCs w:val="22"/>
        </w:rPr>
      </w:pPr>
    </w:p>
    <w:p w14:paraId="2E6F65A7" w14:textId="77777777" w:rsidR="00CE0F2F" w:rsidRPr="00DC3642" w:rsidRDefault="00CE0F2F" w:rsidP="00CE0F2F">
      <w:pPr>
        <w:pStyle w:val="BodyText"/>
        <w:numPr>
          <w:ilvl w:val="0"/>
          <w:numId w:val="4"/>
        </w:numPr>
        <w:tabs>
          <w:tab w:val="clear" w:pos="1440"/>
          <w:tab w:val="num" w:pos="540"/>
        </w:tabs>
        <w:ind w:hanging="1080"/>
        <w:rPr>
          <w:rFonts w:ascii="Calibri" w:hAnsi="Calibri"/>
          <w:b w:val="0"/>
          <w:bCs w:val="0"/>
          <w:sz w:val="22"/>
          <w:szCs w:val="22"/>
        </w:rPr>
      </w:pPr>
      <w:r w:rsidRPr="00DC3642">
        <w:rPr>
          <w:rFonts w:ascii="Calibri" w:hAnsi="Calibri"/>
          <w:b w:val="0"/>
          <w:bCs w:val="0"/>
          <w:sz w:val="22"/>
          <w:szCs w:val="22"/>
        </w:rPr>
        <w:t xml:space="preserve"> An immediate verbal response to the action.</w:t>
      </w:r>
    </w:p>
    <w:p w14:paraId="029B91A9" w14:textId="77777777" w:rsidR="00CE0F2F" w:rsidRPr="00DC3642" w:rsidRDefault="00CE0F2F" w:rsidP="00CE0F2F">
      <w:pPr>
        <w:pStyle w:val="BodyText"/>
        <w:rPr>
          <w:rFonts w:ascii="Calibri" w:hAnsi="Calibri"/>
          <w:b w:val="0"/>
          <w:bCs w:val="0"/>
          <w:sz w:val="22"/>
          <w:szCs w:val="22"/>
        </w:rPr>
      </w:pPr>
    </w:p>
    <w:p w14:paraId="252FB9A4" w14:textId="77777777" w:rsidR="00CE0F2F" w:rsidRPr="00DC3642" w:rsidRDefault="00CE0F2F" w:rsidP="00CE0F2F">
      <w:pPr>
        <w:pStyle w:val="BodyText"/>
        <w:numPr>
          <w:ilvl w:val="0"/>
          <w:numId w:val="4"/>
        </w:numPr>
        <w:tabs>
          <w:tab w:val="clear" w:pos="1440"/>
        </w:tabs>
        <w:ind w:left="540" w:hanging="180"/>
        <w:rPr>
          <w:rFonts w:ascii="Calibri" w:hAnsi="Calibri"/>
          <w:b w:val="0"/>
          <w:bCs w:val="0"/>
          <w:sz w:val="22"/>
          <w:szCs w:val="22"/>
        </w:rPr>
      </w:pPr>
      <w:r w:rsidRPr="00DC3642">
        <w:rPr>
          <w:rFonts w:ascii="Calibri" w:hAnsi="Calibri"/>
          <w:b w:val="0"/>
          <w:bCs w:val="0"/>
          <w:sz w:val="22"/>
          <w:szCs w:val="22"/>
        </w:rPr>
        <w:t xml:space="preserve"> A gentle explanation to the child as to why the behaviour was unacceptable.</w:t>
      </w:r>
    </w:p>
    <w:p w14:paraId="32F199BB" w14:textId="77777777" w:rsidR="00CE0F2F" w:rsidRPr="00DC3642" w:rsidRDefault="00CE0F2F" w:rsidP="00CE0F2F">
      <w:pPr>
        <w:pStyle w:val="BodyText"/>
        <w:rPr>
          <w:rFonts w:ascii="Calibri" w:hAnsi="Calibri"/>
          <w:b w:val="0"/>
          <w:bCs w:val="0"/>
          <w:sz w:val="22"/>
          <w:szCs w:val="22"/>
        </w:rPr>
      </w:pPr>
    </w:p>
    <w:p w14:paraId="79A35A8B" w14:textId="77777777" w:rsidR="00CE0F2F" w:rsidRPr="00DC3642" w:rsidRDefault="00CE0F2F" w:rsidP="00CE0F2F">
      <w:pPr>
        <w:pStyle w:val="BodyText"/>
        <w:numPr>
          <w:ilvl w:val="0"/>
          <w:numId w:val="4"/>
        </w:numPr>
        <w:tabs>
          <w:tab w:val="clear" w:pos="1440"/>
        </w:tabs>
        <w:ind w:left="540" w:hanging="180"/>
        <w:rPr>
          <w:rFonts w:ascii="Calibri" w:hAnsi="Calibri"/>
          <w:b w:val="0"/>
          <w:bCs w:val="0"/>
          <w:sz w:val="22"/>
          <w:szCs w:val="22"/>
        </w:rPr>
      </w:pPr>
      <w:r w:rsidRPr="00DC3642">
        <w:rPr>
          <w:rFonts w:ascii="Calibri" w:hAnsi="Calibri"/>
          <w:b w:val="0"/>
          <w:bCs w:val="0"/>
          <w:sz w:val="22"/>
          <w:szCs w:val="22"/>
        </w:rPr>
        <w:t xml:space="preserve"> If unacceptable behaviour persists, the child will be withdrawn from the activity/group for a short period.</w:t>
      </w:r>
    </w:p>
    <w:p w14:paraId="0AD58EDF" w14:textId="77777777" w:rsidR="00CE0F2F" w:rsidRPr="00DC3642" w:rsidRDefault="00CE0F2F" w:rsidP="00CE0F2F">
      <w:pPr>
        <w:pStyle w:val="BodyText"/>
        <w:rPr>
          <w:rFonts w:ascii="Calibri" w:hAnsi="Calibri"/>
          <w:b w:val="0"/>
          <w:bCs w:val="0"/>
          <w:sz w:val="22"/>
          <w:szCs w:val="22"/>
        </w:rPr>
      </w:pPr>
    </w:p>
    <w:p w14:paraId="3DD6A49A" w14:textId="77777777" w:rsidR="00CE0F2F" w:rsidRPr="00DC3642" w:rsidRDefault="00CE0F2F" w:rsidP="00CE0F2F">
      <w:pPr>
        <w:pStyle w:val="BodyText"/>
        <w:numPr>
          <w:ilvl w:val="0"/>
          <w:numId w:val="4"/>
        </w:numPr>
        <w:tabs>
          <w:tab w:val="clear" w:pos="1440"/>
        </w:tabs>
        <w:ind w:left="540" w:hanging="180"/>
        <w:rPr>
          <w:rFonts w:ascii="Calibri" w:hAnsi="Calibri"/>
          <w:b w:val="0"/>
          <w:bCs w:val="0"/>
          <w:sz w:val="22"/>
          <w:szCs w:val="22"/>
        </w:rPr>
      </w:pPr>
      <w:r w:rsidRPr="00DC3642">
        <w:rPr>
          <w:rFonts w:ascii="Calibri" w:hAnsi="Calibri"/>
          <w:b w:val="0"/>
          <w:bCs w:val="0"/>
          <w:sz w:val="22"/>
          <w:szCs w:val="22"/>
        </w:rPr>
        <w:t xml:space="preserve"> Parents will be informed if we feel that a child’s behaviour is particularly worrying.</w:t>
      </w:r>
    </w:p>
    <w:p w14:paraId="6E758C7F" w14:textId="77777777" w:rsidR="00CE0F2F" w:rsidRPr="00DC3642" w:rsidRDefault="00CE0F2F" w:rsidP="00CE0F2F">
      <w:pPr>
        <w:pStyle w:val="BodyText"/>
        <w:rPr>
          <w:rFonts w:ascii="Calibri" w:hAnsi="Calibri"/>
          <w:b w:val="0"/>
          <w:bCs w:val="0"/>
          <w:sz w:val="22"/>
          <w:szCs w:val="22"/>
        </w:rPr>
      </w:pPr>
    </w:p>
    <w:p w14:paraId="2E9BDB33" w14:textId="77777777" w:rsidR="00CE0F2F" w:rsidRPr="00DC3642" w:rsidRDefault="00CE0F2F" w:rsidP="00CE0F2F">
      <w:pPr>
        <w:pStyle w:val="BodyText"/>
        <w:rPr>
          <w:rFonts w:ascii="Calibri" w:hAnsi="Calibri"/>
          <w:b w:val="0"/>
          <w:bCs w:val="0"/>
          <w:sz w:val="22"/>
          <w:szCs w:val="22"/>
        </w:rPr>
      </w:pPr>
    </w:p>
    <w:p w14:paraId="2C34FF22"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We will follow these procedures in a way that is appropriate to the maturity of the child and the misdemeanour.</w:t>
      </w:r>
    </w:p>
    <w:p w14:paraId="082C7965" w14:textId="77777777" w:rsidR="00CE0F2F" w:rsidRPr="00DC3642" w:rsidRDefault="00CE0F2F" w:rsidP="00CE0F2F">
      <w:pPr>
        <w:pStyle w:val="BodyText"/>
        <w:rPr>
          <w:rFonts w:ascii="Calibri" w:hAnsi="Calibri"/>
          <w:b w:val="0"/>
          <w:bCs w:val="0"/>
          <w:sz w:val="22"/>
          <w:szCs w:val="22"/>
        </w:rPr>
      </w:pPr>
    </w:p>
    <w:p w14:paraId="2D39DA74" w14:textId="77777777" w:rsidR="00CE0F2F" w:rsidRDefault="00CE0F2F" w:rsidP="00CE0F2F">
      <w:pPr>
        <w:pStyle w:val="BodyText"/>
        <w:rPr>
          <w:rFonts w:ascii="Calibri" w:hAnsi="Calibri"/>
          <w:b w:val="0"/>
          <w:bCs w:val="0"/>
          <w:sz w:val="22"/>
          <w:szCs w:val="22"/>
        </w:rPr>
      </w:pPr>
    </w:p>
    <w:p w14:paraId="1F7E67EA" w14:textId="77777777" w:rsidR="00CE0F2F" w:rsidRDefault="00CE0F2F" w:rsidP="00CE0F2F">
      <w:pPr>
        <w:pStyle w:val="BodyText"/>
        <w:rPr>
          <w:rFonts w:ascii="Calibri" w:hAnsi="Calibri"/>
          <w:b w:val="0"/>
          <w:bCs w:val="0"/>
          <w:sz w:val="22"/>
          <w:szCs w:val="22"/>
        </w:rPr>
      </w:pPr>
    </w:p>
    <w:p w14:paraId="4F653255"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Please sign to confirm your understanding:</w:t>
      </w:r>
    </w:p>
    <w:p w14:paraId="7848B4CD" w14:textId="77777777" w:rsidR="00CE0F2F" w:rsidRPr="00DC3642" w:rsidRDefault="00CE0F2F" w:rsidP="00CE0F2F">
      <w:pPr>
        <w:pStyle w:val="BodyText"/>
        <w:pBdr>
          <w:bottom w:val="single" w:sz="12" w:space="1" w:color="auto"/>
        </w:pBdr>
        <w:rPr>
          <w:rFonts w:ascii="Calibri" w:hAnsi="Calibri"/>
          <w:b w:val="0"/>
          <w:bCs w:val="0"/>
          <w:sz w:val="22"/>
          <w:szCs w:val="22"/>
        </w:rPr>
      </w:pPr>
    </w:p>
    <w:p w14:paraId="184D1915" w14:textId="77777777" w:rsidR="00CE0F2F" w:rsidRPr="00DC3642" w:rsidRDefault="00CE0F2F" w:rsidP="00CE0F2F">
      <w:pPr>
        <w:pStyle w:val="BodyText"/>
        <w:rPr>
          <w:rFonts w:ascii="Calibri" w:hAnsi="Calibri"/>
          <w:b w:val="0"/>
          <w:bCs w:val="0"/>
          <w:sz w:val="22"/>
          <w:szCs w:val="22"/>
        </w:rPr>
      </w:pPr>
    </w:p>
    <w:p w14:paraId="60C7F0CD"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Date: _____________________________________________________________</w:t>
      </w:r>
    </w:p>
    <w:p w14:paraId="716DCED2" w14:textId="77777777" w:rsidR="00CE0F2F" w:rsidRPr="00DC3642" w:rsidRDefault="00CE0F2F" w:rsidP="00CE0F2F">
      <w:pPr>
        <w:pStyle w:val="BodyText"/>
        <w:rPr>
          <w:rFonts w:ascii="Calibri" w:hAnsi="Calibri"/>
          <w:b w:val="0"/>
          <w:bCs w:val="0"/>
          <w:sz w:val="22"/>
          <w:szCs w:val="22"/>
        </w:rPr>
      </w:pPr>
    </w:p>
    <w:p w14:paraId="1CA45324" w14:textId="77777777" w:rsidR="00CE0F2F" w:rsidRPr="00DC3642" w:rsidRDefault="00CE0F2F" w:rsidP="00CE0F2F">
      <w:pPr>
        <w:pStyle w:val="BodyText"/>
        <w:rPr>
          <w:rFonts w:ascii="Calibri" w:hAnsi="Calibri"/>
          <w:b w:val="0"/>
          <w:bCs w:val="0"/>
          <w:sz w:val="22"/>
          <w:szCs w:val="22"/>
        </w:rPr>
      </w:pPr>
      <w:r w:rsidRPr="00DC3642">
        <w:rPr>
          <w:rFonts w:ascii="Calibri" w:hAnsi="Calibri"/>
          <w:b w:val="0"/>
          <w:bCs w:val="0"/>
          <w:sz w:val="22"/>
          <w:szCs w:val="22"/>
        </w:rPr>
        <w:t xml:space="preserve">Parent of: _________________________________________________________ </w:t>
      </w:r>
    </w:p>
    <w:p w14:paraId="67164180" w14:textId="77777777" w:rsidR="00CE0F2F" w:rsidRPr="00DC3642" w:rsidRDefault="00CE0F2F" w:rsidP="00CE0F2F">
      <w:pPr>
        <w:pStyle w:val="BodyText"/>
        <w:rPr>
          <w:rFonts w:ascii="Calibri" w:hAnsi="Calibri"/>
          <w:b w:val="0"/>
          <w:bCs w:val="0"/>
          <w:sz w:val="22"/>
          <w:szCs w:val="22"/>
        </w:rPr>
      </w:pPr>
    </w:p>
    <w:p w14:paraId="5BDBB8E5" w14:textId="77777777" w:rsidR="00CE0F2F" w:rsidRPr="00DC3642" w:rsidRDefault="00CE0F2F" w:rsidP="00CE0F2F">
      <w:pPr>
        <w:pStyle w:val="BodyText"/>
        <w:rPr>
          <w:rFonts w:ascii="Calibri" w:hAnsi="Calibri"/>
          <w:b w:val="0"/>
          <w:bCs w:val="0"/>
          <w:sz w:val="22"/>
          <w:szCs w:val="22"/>
        </w:rPr>
      </w:pPr>
    </w:p>
    <w:p w14:paraId="17510A87" w14:textId="77777777" w:rsidR="00CE0F2F" w:rsidRDefault="00CE0F2F" w:rsidP="00CE0F2F">
      <w:pPr>
        <w:pStyle w:val="BodyText"/>
        <w:rPr>
          <w:rFonts w:ascii="Calibri" w:hAnsi="Calibri"/>
          <w:sz w:val="22"/>
          <w:szCs w:val="22"/>
        </w:rPr>
      </w:pPr>
    </w:p>
    <w:p w14:paraId="23FAA5EE" w14:textId="77777777" w:rsidR="00D22143" w:rsidRDefault="00D22143" w:rsidP="00CE0F2F">
      <w:pPr>
        <w:pStyle w:val="BodyText"/>
        <w:rPr>
          <w:rFonts w:ascii="Calibri" w:hAnsi="Calibri"/>
          <w:sz w:val="22"/>
          <w:szCs w:val="22"/>
        </w:rPr>
      </w:pPr>
    </w:p>
    <w:p w14:paraId="61BC6962" w14:textId="77777777" w:rsidR="00D22143" w:rsidRDefault="00D22143" w:rsidP="00CE0F2F">
      <w:pPr>
        <w:pStyle w:val="BodyText"/>
        <w:rPr>
          <w:rFonts w:ascii="Calibri" w:hAnsi="Calibri"/>
          <w:sz w:val="22"/>
          <w:szCs w:val="22"/>
        </w:rPr>
      </w:pPr>
    </w:p>
    <w:p w14:paraId="1423D136" w14:textId="77777777" w:rsidR="00D22143" w:rsidRDefault="00D22143" w:rsidP="00CE0F2F">
      <w:pPr>
        <w:pStyle w:val="BodyText"/>
        <w:rPr>
          <w:rFonts w:ascii="Calibri" w:hAnsi="Calibri"/>
          <w:sz w:val="22"/>
          <w:szCs w:val="22"/>
        </w:rPr>
      </w:pPr>
    </w:p>
    <w:p w14:paraId="3D1DBAB7" w14:textId="77777777" w:rsidR="00D22143" w:rsidRDefault="00D22143" w:rsidP="00CE0F2F">
      <w:pPr>
        <w:pStyle w:val="BodyText"/>
        <w:rPr>
          <w:rFonts w:ascii="Calibri" w:hAnsi="Calibri"/>
          <w:sz w:val="22"/>
          <w:szCs w:val="22"/>
        </w:rPr>
      </w:pPr>
    </w:p>
    <w:p w14:paraId="3890DDDD" w14:textId="77777777" w:rsidR="00D22143" w:rsidRDefault="00D22143" w:rsidP="00CE0F2F">
      <w:pPr>
        <w:pStyle w:val="BodyText"/>
        <w:rPr>
          <w:rFonts w:ascii="Calibri" w:hAnsi="Calibri"/>
          <w:sz w:val="22"/>
          <w:szCs w:val="22"/>
        </w:rPr>
      </w:pPr>
    </w:p>
    <w:p w14:paraId="289C49E4" w14:textId="77777777" w:rsidR="00D22143" w:rsidRDefault="00D22143" w:rsidP="00CE0F2F">
      <w:pPr>
        <w:pStyle w:val="BodyText"/>
        <w:rPr>
          <w:rFonts w:ascii="Calibri" w:hAnsi="Calibri"/>
          <w:sz w:val="22"/>
          <w:szCs w:val="22"/>
        </w:rPr>
      </w:pPr>
    </w:p>
    <w:p w14:paraId="0ECB8B2B" w14:textId="77777777" w:rsidR="00D22143" w:rsidRDefault="00D22143" w:rsidP="00CE0F2F">
      <w:pPr>
        <w:pStyle w:val="BodyText"/>
        <w:rPr>
          <w:rFonts w:ascii="Calibri" w:hAnsi="Calibri"/>
          <w:sz w:val="22"/>
          <w:szCs w:val="22"/>
        </w:rPr>
      </w:pPr>
    </w:p>
    <w:p w14:paraId="31A6B435" w14:textId="77777777" w:rsidR="00D22143" w:rsidRDefault="00D22143" w:rsidP="00CE0F2F">
      <w:pPr>
        <w:pStyle w:val="BodyText"/>
        <w:rPr>
          <w:rFonts w:ascii="Calibri" w:hAnsi="Calibri"/>
          <w:sz w:val="22"/>
          <w:szCs w:val="22"/>
        </w:rPr>
      </w:pPr>
    </w:p>
    <w:p w14:paraId="635C28F2" w14:textId="77777777" w:rsidR="00D22143" w:rsidRDefault="00D22143" w:rsidP="00CE0F2F">
      <w:pPr>
        <w:pStyle w:val="BodyText"/>
        <w:rPr>
          <w:rFonts w:ascii="Calibri" w:hAnsi="Calibri"/>
          <w:sz w:val="22"/>
          <w:szCs w:val="22"/>
        </w:rPr>
      </w:pPr>
    </w:p>
    <w:p w14:paraId="619BC7FE" w14:textId="77777777" w:rsidR="00D22143" w:rsidRDefault="00D22143" w:rsidP="00CE0F2F">
      <w:pPr>
        <w:pStyle w:val="BodyText"/>
        <w:rPr>
          <w:rFonts w:ascii="Calibri" w:hAnsi="Calibri"/>
          <w:sz w:val="22"/>
          <w:szCs w:val="22"/>
        </w:rPr>
      </w:pPr>
    </w:p>
    <w:p w14:paraId="305453AF" w14:textId="77777777" w:rsidR="00D22143" w:rsidRDefault="00D22143" w:rsidP="00CE0F2F">
      <w:pPr>
        <w:pStyle w:val="BodyText"/>
        <w:rPr>
          <w:rFonts w:ascii="Calibri" w:hAnsi="Calibri"/>
          <w:sz w:val="22"/>
          <w:szCs w:val="22"/>
        </w:rPr>
      </w:pPr>
    </w:p>
    <w:p w14:paraId="2E1B3672" w14:textId="77777777" w:rsidR="00D22143" w:rsidRDefault="00D22143" w:rsidP="00CE0F2F">
      <w:pPr>
        <w:pStyle w:val="BodyText"/>
        <w:rPr>
          <w:rFonts w:ascii="Calibri" w:hAnsi="Calibri"/>
          <w:sz w:val="22"/>
          <w:szCs w:val="22"/>
        </w:rPr>
      </w:pPr>
    </w:p>
    <w:p w14:paraId="65046D08" w14:textId="77777777" w:rsidR="00D22143" w:rsidRDefault="00D22143" w:rsidP="00CE0F2F">
      <w:pPr>
        <w:pStyle w:val="BodyText"/>
        <w:rPr>
          <w:rFonts w:ascii="Calibri" w:hAnsi="Calibri"/>
          <w:sz w:val="22"/>
          <w:szCs w:val="22"/>
        </w:rPr>
      </w:pPr>
    </w:p>
    <w:p w14:paraId="75D7BFE4" w14:textId="77777777" w:rsidR="00D22143" w:rsidRDefault="00D22143" w:rsidP="00CE0F2F">
      <w:pPr>
        <w:pStyle w:val="BodyText"/>
        <w:rPr>
          <w:rFonts w:ascii="Calibri" w:hAnsi="Calibri"/>
          <w:sz w:val="22"/>
          <w:szCs w:val="22"/>
        </w:rPr>
      </w:pPr>
    </w:p>
    <w:p w14:paraId="70E994EC" w14:textId="77777777" w:rsidR="00D22143" w:rsidRDefault="00D22143" w:rsidP="00CE0F2F">
      <w:pPr>
        <w:pStyle w:val="BodyText"/>
        <w:rPr>
          <w:rFonts w:ascii="Calibri" w:hAnsi="Calibri"/>
          <w:sz w:val="22"/>
          <w:szCs w:val="22"/>
        </w:rPr>
      </w:pPr>
    </w:p>
    <w:p w14:paraId="4C030EC1" w14:textId="77777777" w:rsidR="00D22143" w:rsidRPr="00DC3642" w:rsidRDefault="00D22143" w:rsidP="00CE0F2F">
      <w:pPr>
        <w:pStyle w:val="BodyText"/>
        <w:rPr>
          <w:rFonts w:ascii="Calibri" w:hAnsi="Calibri"/>
          <w:sz w:val="22"/>
          <w:szCs w:val="22"/>
        </w:rPr>
      </w:pPr>
      <w:bookmarkStart w:id="0" w:name="_GoBack"/>
      <w:bookmarkEnd w:id="0"/>
    </w:p>
    <w:p w14:paraId="1B0D8EA6" w14:textId="77777777" w:rsidR="00CE0F2F" w:rsidRPr="00DC3642" w:rsidRDefault="00CE0F2F" w:rsidP="00CE0F2F">
      <w:pPr>
        <w:pStyle w:val="BodyText"/>
        <w:rPr>
          <w:rFonts w:ascii="Calibri" w:hAnsi="Calibri"/>
          <w:sz w:val="22"/>
          <w:szCs w:val="22"/>
        </w:rPr>
      </w:pPr>
    </w:p>
    <w:p w14:paraId="6F39FE72" w14:textId="77777777" w:rsidR="00D22143" w:rsidRPr="00DC3642" w:rsidRDefault="00D22143" w:rsidP="00D22143">
      <w:pPr>
        <w:pStyle w:val="BodyText"/>
        <w:rPr>
          <w:rFonts w:ascii="Calibri" w:hAnsi="Calibri"/>
          <w:b w:val="0"/>
          <w:bCs w:val="0"/>
          <w:sz w:val="22"/>
          <w:szCs w:val="22"/>
        </w:rPr>
      </w:pPr>
      <w:r w:rsidRPr="00DC3642">
        <w:rPr>
          <w:rFonts w:ascii="Calibri" w:hAnsi="Calibri"/>
          <w:b w:val="0"/>
          <w:bCs w:val="0"/>
          <w:sz w:val="22"/>
          <w:szCs w:val="22"/>
        </w:rPr>
        <w:t>S</w:t>
      </w:r>
      <w:r>
        <w:rPr>
          <w:rFonts w:ascii="Calibri" w:hAnsi="Calibri"/>
          <w:b w:val="0"/>
          <w:bCs w:val="0"/>
          <w:sz w:val="22"/>
          <w:szCs w:val="22"/>
        </w:rPr>
        <w:t>igned</w:t>
      </w:r>
      <w:proofErr w:type="gramStart"/>
      <w:r>
        <w:rPr>
          <w:rFonts w:ascii="Calibri" w:hAnsi="Calibri"/>
          <w:b w:val="0"/>
          <w:bCs w:val="0"/>
          <w:sz w:val="22"/>
          <w:szCs w:val="22"/>
        </w:rPr>
        <w:t>:……………………………………………………….……………</w:t>
      </w:r>
      <w:proofErr w:type="gramEnd"/>
      <w:r>
        <w:rPr>
          <w:rFonts w:ascii="Calibri" w:hAnsi="Calibri"/>
          <w:b w:val="0"/>
          <w:bCs w:val="0"/>
          <w:sz w:val="22"/>
          <w:szCs w:val="22"/>
        </w:rPr>
        <w:t xml:space="preserve"> Date Reviewed: …………………………..</w:t>
      </w:r>
      <w:r w:rsidRPr="00DC3642">
        <w:rPr>
          <w:rFonts w:ascii="Calibri" w:hAnsi="Calibri"/>
          <w:b w:val="0"/>
          <w:bCs w:val="0"/>
          <w:sz w:val="22"/>
          <w:szCs w:val="22"/>
        </w:rPr>
        <w:t xml:space="preserve"> </w:t>
      </w:r>
    </w:p>
    <w:p w14:paraId="72263338" w14:textId="77777777" w:rsidR="00CE0F2F" w:rsidRPr="00DC3642" w:rsidRDefault="00CE0F2F" w:rsidP="00CE0F2F">
      <w:pPr>
        <w:pStyle w:val="BodyText"/>
        <w:rPr>
          <w:rFonts w:ascii="Calibri" w:hAnsi="Calibri"/>
          <w:sz w:val="22"/>
          <w:szCs w:val="22"/>
        </w:rPr>
      </w:pPr>
    </w:p>
    <w:p w14:paraId="2B087D78" w14:textId="4BCA1E56" w:rsidR="00CE0F2F" w:rsidRDefault="00CE0F2F" w:rsidP="00CE0F2F">
      <w:pPr>
        <w:pStyle w:val="BodyText"/>
        <w:rPr>
          <w:rFonts w:ascii="Calibri" w:hAnsi="Calibri"/>
          <w:sz w:val="22"/>
          <w:szCs w:val="22"/>
        </w:rPr>
      </w:pPr>
    </w:p>
    <w:sectPr w:rsidR="00CE0F2F" w:rsidSect="00C24C3D">
      <w:footerReference w:type="default" r:id="rId9"/>
      <w:pgSz w:w="11906" w:h="16838"/>
      <w:pgMar w:top="1021"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692D4" w14:textId="77777777" w:rsidR="00AC390A" w:rsidRDefault="00AC390A">
      <w:r>
        <w:separator/>
      </w:r>
    </w:p>
  </w:endnote>
  <w:endnote w:type="continuationSeparator" w:id="0">
    <w:p w14:paraId="1276D7AA" w14:textId="77777777" w:rsidR="00AC390A" w:rsidRDefault="00AC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5BD5" w14:textId="77777777" w:rsidR="00D4745C" w:rsidRDefault="00D4745C">
    <w:pPr>
      <w:pStyle w:val="Footer"/>
      <w:jc w:val="center"/>
    </w:pPr>
    <w:r>
      <w:fldChar w:fldCharType="begin"/>
    </w:r>
    <w:r>
      <w:instrText xml:space="preserve"> PAGE   \* MERGEFORMAT </w:instrText>
    </w:r>
    <w:r>
      <w:fldChar w:fldCharType="separate"/>
    </w:r>
    <w:r w:rsidR="00D22143">
      <w:rPr>
        <w:noProof/>
      </w:rPr>
      <w:t>1</w:t>
    </w:r>
    <w:r>
      <w:fldChar w:fldCharType="end"/>
    </w:r>
  </w:p>
  <w:p w14:paraId="441DE0BB" w14:textId="77777777" w:rsidR="00D4745C" w:rsidRDefault="00D47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D9EF" w14:textId="77777777" w:rsidR="00AC390A" w:rsidRDefault="00AC390A">
      <w:r>
        <w:separator/>
      </w:r>
    </w:p>
  </w:footnote>
  <w:footnote w:type="continuationSeparator" w:id="0">
    <w:p w14:paraId="3DACD2F5" w14:textId="77777777" w:rsidR="00AC390A" w:rsidRDefault="00AC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803"/>
    <w:multiLevelType w:val="multilevel"/>
    <w:tmpl w:val="1994CA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201C04"/>
    <w:multiLevelType w:val="multilevel"/>
    <w:tmpl w:val="FE5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67BB7"/>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A6698"/>
    <w:multiLevelType w:val="multilevel"/>
    <w:tmpl w:val="4C5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D5F62"/>
    <w:multiLevelType w:val="multilevel"/>
    <w:tmpl w:val="055298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6B62C7D"/>
    <w:multiLevelType w:val="hybridMultilevel"/>
    <w:tmpl w:val="DA3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C960B9"/>
    <w:multiLevelType w:val="hybridMultilevel"/>
    <w:tmpl w:val="BF6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74D23"/>
    <w:multiLevelType w:val="hybridMultilevel"/>
    <w:tmpl w:val="2F38CF7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955A41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A230C"/>
    <w:multiLevelType w:val="hybridMultilevel"/>
    <w:tmpl w:val="6BDA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C1387"/>
    <w:multiLevelType w:val="hybridMultilevel"/>
    <w:tmpl w:val="899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66B19"/>
    <w:multiLevelType w:val="hybridMultilevel"/>
    <w:tmpl w:val="BED46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893F33"/>
    <w:multiLevelType w:val="hybridMultilevel"/>
    <w:tmpl w:val="835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C7165"/>
    <w:multiLevelType w:val="hybridMultilevel"/>
    <w:tmpl w:val="082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2FCC"/>
    <w:multiLevelType w:val="hybridMultilevel"/>
    <w:tmpl w:val="A9E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12959"/>
    <w:multiLevelType w:val="hybridMultilevel"/>
    <w:tmpl w:val="C66C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8B06BD"/>
    <w:multiLevelType w:val="multilevel"/>
    <w:tmpl w:val="7966A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3A46596F"/>
    <w:multiLevelType w:val="hybridMultilevel"/>
    <w:tmpl w:val="5DE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C45DC8"/>
    <w:multiLevelType w:val="multilevel"/>
    <w:tmpl w:val="FB88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5F2B04"/>
    <w:multiLevelType w:val="multilevel"/>
    <w:tmpl w:val="FFE46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CC7286A"/>
    <w:multiLevelType w:val="multilevel"/>
    <w:tmpl w:val="44F28D8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nsid w:val="52CF2375"/>
    <w:multiLevelType w:val="multilevel"/>
    <w:tmpl w:val="06147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35D5DDF"/>
    <w:multiLevelType w:val="multilevel"/>
    <w:tmpl w:val="2264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F962DE"/>
    <w:multiLevelType w:val="multilevel"/>
    <w:tmpl w:val="44D886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3">
    <w:nsid w:val="5B0943B3"/>
    <w:multiLevelType w:val="hybridMultilevel"/>
    <w:tmpl w:val="F34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30EEA"/>
    <w:multiLevelType w:val="hybridMultilevel"/>
    <w:tmpl w:val="D6B442A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802D68"/>
    <w:multiLevelType w:val="hybridMultilevel"/>
    <w:tmpl w:val="72FCC30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7380E"/>
    <w:multiLevelType w:val="multilevel"/>
    <w:tmpl w:val="717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C6BB5"/>
    <w:multiLevelType w:val="hybridMultilevel"/>
    <w:tmpl w:val="A8A0B0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66D3B"/>
    <w:multiLevelType w:val="multilevel"/>
    <w:tmpl w:val="73E80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7"/>
  </w:num>
  <w:num w:numId="3">
    <w:abstractNumId w:val="13"/>
  </w:num>
  <w:num w:numId="4">
    <w:abstractNumId w:val="10"/>
  </w:num>
  <w:num w:numId="5">
    <w:abstractNumId w:val="14"/>
  </w:num>
  <w:num w:numId="6">
    <w:abstractNumId w:val="8"/>
  </w:num>
  <w:num w:numId="7">
    <w:abstractNumId w:val="25"/>
  </w:num>
  <w:num w:numId="8">
    <w:abstractNumId w:val="6"/>
  </w:num>
  <w:num w:numId="9">
    <w:abstractNumId w:val="12"/>
  </w:num>
  <w:num w:numId="10">
    <w:abstractNumId w:val="9"/>
  </w:num>
  <w:num w:numId="11">
    <w:abstractNumId w:val="27"/>
  </w:num>
  <w:num w:numId="12">
    <w:abstractNumId w:val="17"/>
  </w:num>
  <w:num w:numId="13">
    <w:abstractNumId w:val="21"/>
  </w:num>
  <w:num w:numId="14">
    <w:abstractNumId w:val="26"/>
  </w:num>
  <w:num w:numId="15">
    <w:abstractNumId w:val="11"/>
  </w:num>
  <w:num w:numId="16">
    <w:abstractNumId w:val="16"/>
  </w:num>
  <w:num w:numId="17">
    <w:abstractNumId w:val="23"/>
  </w:num>
  <w:num w:numId="18">
    <w:abstractNumId w:val="3"/>
  </w:num>
  <w:num w:numId="19">
    <w:abstractNumId w:val="1"/>
  </w:num>
  <w:num w:numId="20">
    <w:abstractNumId w:val="5"/>
  </w:num>
  <w:num w:numId="21">
    <w:abstractNumId w:val="2"/>
  </w:num>
  <w:num w:numId="22">
    <w:abstractNumId w:val="22"/>
  </w:num>
  <w:num w:numId="23">
    <w:abstractNumId w:val="4"/>
  </w:num>
  <w:num w:numId="24">
    <w:abstractNumId w:val="20"/>
  </w:num>
  <w:num w:numId="25">
    <w:abstractNumId w:val="15"/>
  </w:num>
  <w:num w:numId="26">
    <w:abstractNumId w:val="19"/>
  </w:num>
  <w:num w:numId="27">
    <w:abstractNumId w:val="1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4F"/>
    <w:rsid w:val="000731CB"/>
    <w:rsid w:val="000A45DA"/>
    <w:rsid w:val="001034AB"/>
    <w:rsid w:val="00121AAB"/>
    <w:rsid w:val="001D3F53"/>
    <w:rsid w:val="001E1DC8"/>
    <w:rsid w:val="00240F72"/>
    <w:rsid w:val="00285075"/>
    <w:rsid w:val="002A7648"/>
    <w:rsid w:val="002F6408"/>
    <w:rsid w:val="00302CDD"/>
    <w:rsid w:val="0030441F"/>
    <w:rsid w:val="00307E4C"/>
    <w:rsid w:val="00335217"/>
    <w:rsid w:val="003563F7"/>
    <w:rsid w:val="003A6532"/>
    <w:rsid w:val="003C7B4C"/>
    <w:rsid w:val="00411324"/>
    <w:rsid w:val="0042041E"/>
    <w:rsid w:val="00423639"/>
    <w:rsid w:val="0043353D"/>
    <w:rsid w:val="00453151"/>
    <w:rsid w:val="004812D5"/>
    <w:rsid w:val="00514AC5"/>
    <w:rsid w:val="0052693E"/>
    <w:rsid w:val="00561EAC"/>
    <w:rsid w:val="005A70FC"/>
    <w:rsid w:val="005B0F47"/>
    <w:rsid w:val="005B2AE7"/>
    <w:rsid w:val="00641339"/>
    <w:rsid w:val="006C4A36"/>
    <w:rsid w:val="00736B02"/>
    <w:rsid w:val="0073755C"/>
    <w:rsid w:val="00761EF3"/>
    <w:rsid w:val="00764F88"/>
    <w:rsid w:val="00783BFE"/>
    <w:rsid w:val="00795BAE"/>
    <w:rsid w:val="007F0D8D"/>
    <w:rsid w:val="00807D8E"/>
    <w:rsid w:val="0081020D"/>
    <w:rsid w:val="00926C0E"/>
    <w:rsid w:val="00940B9E"/>
    <w:rsid w:val="00964039"/>
    <w:rsid w:val="009A269A"/>
    <w:rsid w:val="00A76FBA"/>
    <w:rsid w:val="00AA1331"/>
    <w:rsid w:val="00AC390A"/>
    <w:rsid w:val="00AE4E4F"/>
    <w:rsid w:val="00B263DB"/>
    <w:rsid w:val="00B5577F"/>
    <w:rsid w:val="00B67F83"/>
    <w:rsid w:val="00B75F2D"/>
    <w:rsid w:val="00BE678D"/>
    <w:rsid w:val="00C24C3D"/>
    <w:rsid w:val="00CE0F2F"/>
    <w:rsid w:val="00D211EF"/>
    <w:rsid w:val="00D22143"/>
    <w:rsid w:val="00D40150"/>
    <w:rsid w:val="00D4745C"/>
    <w:rsid w:val="00DA100D"/>
    <w:rsid w:val="00DA295A"/>
    <w:rsid w:val="00DC0AAB"/>
    <w:rsid w:val="00DD163E"/>
    <w:rsid w:val="00E26AC9"/>
    <w:rsid w:val="00E74FCB"/>
    <w:rsid w:val="00E93B71"/>
    <w:rsid w:val="00E95E38"/>
    <w:rsid w:val="00EB2E40"/>
    <w:rsid w:val="00EC6250"/>
    <w:rsid w:val="00EC688A"/>
    <w:rsid w:val="00EF53C9"/>
    <w:rsid w:val="00F16A78"/>
    <w:rsid w:val="00F447BB"/>
    <w:rsid w:val="00FA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E4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E4F"/>
    <w:rPr>
      <w:rFonts w:ascii="Times New Roman" w:eastAsia="Times New Roman" w:hAnsi="Times New Roman" w:cs="Times New Roman"/>
      <w:b/>
      <w:bCs/>
      <w:sz w:val="24"/>
      <w:szCs w:val="24"/>
    </w:rPr>
  </w:style>
  <w:style w:type="paragraph" w:styleId="BodyText">
    <w:name w:val="Body Text"/>
    <w:basedOn w:val="Normal"/>
    <w:link w:val="BodyTextChar"/>
    <w:rsid w:val="00AE4E4F"/>
    <w:rPr>
      <w:b/>
      <w:bCs/>
    </w:rPr>
  </w:style>
  <w:style w:type="character" w:customStyle="1" w:styleId="BodyTextChar">
    <w:name w:val="Body Text Char"/>
    <w:basedOn w:val="DefaultParagraphFont"/>
    <w:link w:val="BodyText"/>
    <w:rsid w:val="00AE4E4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E4E4F"/>
    <w:pPr>
      <w:ind w:left="-180"/>
    </w:pPr>
  </w:style>
  <w:style w:type="character" w:customStyle="1" w:styleId="BodyTextIndentChar">
    <w:name w:val="Body Text Indent Char"/>
    <w:basedOn w:val="DefaultParagraphFont"/>
    <w:link w:val="BodyTextIndent"/>
    <w:rsid w:val="00AE4E4F"/>
    <w:rPr>
      <w:rFonts w:ascii="Times New Roman" w:eastAsia="Times New Roman" w:hAnsi="Times New Roman" w:cs="Times New Roman"/>
      <w:sz w:val="24"/>
      <w:szCs w:val="24"/>
    </w:rPr>
  </w:style>
  <w:style w:type="paragraph" w:styleId="NoSpacing">
    <w:name w:val="No Spacing"/>
    <w:uiPriority w:val="1"/>
    <w:qFormat/>
    <w:rsid w:val="00AE4E4F"/>
    <w:pPr>
      <w:spacing w:after="0" w:line="240" w:lineRule="auto"/>
    </w:pPr>
    <w:rPr>
      <w:rFonts w:ascii="Calibri" w:eastAsia="Calibri" w:hAnsi="Calibri" w:cs="Times New Roman"/>
    </w:rPr>
  </w:style>
  <w:style w:type="paragraph" w:styleId="Footer">
    <w:name w:val="footer"/>
    <w:basedOn w:val="Normal"/>
    <w:link w:val="FooterChar"/>
    <w:uiPriority w:val="99"/>
    <w:rsid w:val="00AE4E4F"/>
    <w:pPr>
      <w:tabs>
        <w:tab w:val="center" w:pos="4513"/>
        <w:tab w:val="right" w:pos="9026"/>
      </w:tabs>
    </w:pPr>
  </w:style>
  <w:style w:type="character" w:customStyle="1" w:styleId="FooterChar">
    <w:name w:val="Footer Char"/>
    <w:basedOn w:val="DefaultParagraphFont"/>
    <w:link w:val="Footer"/>
    <w:uiPriority w:val="99"/>
    <w:rsid w:val="00AE4E4F"/>
    <w:rPr>
      <w:rFonts w:ascii="Times New Roman" w:eastAsia="Times New Roman" w:hAnsi="Times New Roman" w:cs="Times New Roman"/>
      <w:sz w:val="24"/>
      <w:szCs w:val="24"/>
    </w:rPr>
  </w:style>
  <w:style w:type="paragraph" w:customStyle="1" w:styleId="DefaultText">
    <w:name w:val="Default Text"/>
    <w:basedOn w:val="Normal"/>
    <w:rsid w:val="00AE4E4F"/>
    <w:rPr>
      <w:szCs w:val="20"/>
    </w:rPr>
  </w:style>
  <w:style w:type="paragraph" w:styleId="NormalWeb">
    <w:name w:val="Normal (Web)"/>
    <w:basedOn w:val="Normal"/>
    <w:uiPriority w:val="99"/>
    <w:rsid w:val="00AE4E4F"/>
    <w:pPr>
      <w:spacing w:before="100" w:beforeAutospacing="1" w:after="100" w:afterAutospacing="1"/>
    </w:pPr>
    <w:rPr>
      <w:lang w:eastAsia="en-GB"/>
    </w:rPr>
  </w:style>
  <w:style w:type="paragraph" w:styleId="ListParagraph">
    <w:name w:val="List Paragraph"/>
    <w:basedOn w:val="Normal"/>
    <w:uiPriority w:val="34"/>
    <w:qFormat/>
    <w:rsid w:val="00C24C3D"/>
    <w:pPr>
      <w:ind w:left="720"/>
      <w:contextualSpacing/>
    </w:pPr>
  </w:style>
  <w:style w:type="paragraph" w:styleId="BalloonText">
    <w:name w:val="Balloon Text"/>
    <w:basedOn w:val="Normal"/>
    <w:link w:val="BalloonTextChar"/>
    <w:uiPriority w:val="99"/>
    <w:semiHidden/>
    <w:unhideWhenUsed/>
    <w:rsid w:val="000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CB"/>
    <w:rPr>
      <w:rFonts w:ascii="Segoe UI" w:eastAsia="Times New Roman" w:hAnsi="Segoe UI" w:cs="Segoe UI"/>
      <w:sz w:val="18"/>
      <w:szCs w:val="18"/>
    </w:rPr>
  </w:style>
  <w:style w:type="character" w:styleId="Strong">
    <w:name w:val="Strong"/>
    <w:uiPriority w:val="22"/>
    <w:qFormat/>
    <w:rsid w:val="00B6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Darlington</dc:creator>
  <cp:lastModifiedBy>beltonpreschool@btconnect.com</cp:lastModifiedBy>
  <cp:revision>3</cp:revision>
  <cp:lastPrinted>2018-11-14T10:40:00Z</cp:lastPrinted>
  <dcterms:created xsi:type="dcterms:W3CDTF">2019-12-09T10:57:00Z</dcterms:created>
  <dcterms:modified xsi:type="dcterms:W3CDTF">2019-12-09T11:00:00Z</dcterms:modified>
</cp:coreProperties>
</file>